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686" w:rsidRPr="00B75C86" w:rsidRDefault="00862450" w:rsidP="00FD680F">
      <w:pPr>
        <w:rPr>
          <w:b/>
          <w:sz w:val="32"/>
          <w:szCs w:val="32"/>
        </w:rPr>
      </w:pPr>
      <w:r w:rsidRPr="00B75C86">
        <w:rPr>
          <w:b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4DB46BDB" wp14:editId="1D9A8C20">
            <wp:simplePos x="0" y="0"/>
            <wp:positionH relativeFrom="column">
              <wp:posOffset>4294505</wp:posOffset>
            </wp:positionH>
            <wp:positionV relativeFrom="paragraph">
              <wp:posOffset>-194945</wp:posOffset>
            </wp:positionV>
            <wp:extent cx="1600200" cy="463550"/>
            <wp:effectExtent l="0" t="0" r="0" b="0"/>
            <wp:wrapThrough wrapText="bothSides">
              <wp:wrapPolygon edited="0">
                <wp:start x="0" y="0"/>
                <wp:lineTo x="0" y="20416"/>
                <wp:lineTo x="21343" y="20416"/>
                <wp:lineTo x="21343" y="0"/>
                <wp:lineTo x="0" y="0"/>
              </wp:wrapPolygon>
            </wp:wrapThrough>
            <wp:docPr id="3" name="Bild 3" descr="LOGO_aktuell_SC_Gesa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aktuell_SC_Gesam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686" w:rsidRPr="00B75C86">
        <w:rPr>
          <w:b/>
          <w:sz w:val="32"/>
          <w:szCs w:val="32"/>
        </w:rPr>
        <w:t>Pressemitteilung</w:t>
      </w:r>
    </w:p>
    <w:p w:rsidR="004E4686" w:rsidRPr="009441D7" w:rsidRDefault="004E4686" w:rsidP="00FD680F"/>
    <w:p w:rsidR="008C7B83" w:rsidRPr="003B3DF7" w:rsidRDefault="008C7B83" w:rsidP="00AC575F">
      <w:pPr>
        <w:rPr>
          <w:color w:val="auto"/>
          <w:sz w:val="18"/>
          <w:szCs w:val="18"/>
        </w:rPr>
      </w:pPr>
      <w:r w:rsidRPr="003B3DF7">
        <w:rPr>
          <w:color w:val="auto"/>
          <w:sz w:val="18"/>
          <w:szCs w:val="18"/>
        </w:rPr>
        <w:t xml:space="preserve">Göttingen, </w:t>
      </w:r>
      <w:r w:rsidR="00A84AAF" w:rsidRPr="003B3DF7">
        <w:rPr>
          <w:color w:val="auto"/>
          <w:sz w:val="18"/>
          <w:szCs w:val="18"/>
        </w:rPr>
        <w:t>September</w:t>
      </w:r>
      <w:r w:rsidRPr="003B3DF7">
        <w:rPr>
          <w:color w:val="auto"/>
          <w:sz w:val="18"/>
          <w:szCs w:val="18"/>
        </w:rPr>
        <w:t xml:space="preserve"> 20</w:t>
      </w:r>
      <w:r w:rsidR="009373A9" w:rsidRPr="003B3DF7">
        <w:rPr>
          <w:color w:val="auto"/>
          <w:sz w:val="18"/>
          <w:szCs w:val="18"/>
        </w:rPr>
        <w:t>1</w:t>
      </w:r>
      <w:r w:rsidR="00862450" w:rsidRPr="003B3DF7">
        <w:rPr>
          <w:color w:val="auto"/>
          <w:sz w:val="18"/>
          <w:szCs w:val="18"/>
        </w:rPr>
        <w:t>2</w:t>
      </w:r>
      <w:r w:rsidRPr="003B3DF7">
        <w:rPr>
          <w:color w:val="auto"/>
          <w:sz w:val="18"/>
          <w:szCs w:val="18"/>
        </w:rPr>
        <w:t xml:space="preserve">: </w:t>
      </w:r>
    </w:p>
    <w:p w:rsidR="004E4686" w:rsidRPr="003B3DF7" w:rsidRDefault="008C7B83" w:rsidP="00AC575F">
      <w:pPr>
        <w:rPr>
          <w:color w:val="auto"/>
          <w:sz w:val="18"/>
          <w:szCs w:val="18"/>
        </w:rPr>
      </w:pPr>
      <w:r w:rsidRPr="003B3DF7">
        <w:rPr>
          <w:color w:val="auto"/>
          <w:sz w:val="18"/>
          <w:szCs w:val="18"/>
        </w:rPr>
        <w:t>Der folgende Text und das Bildmaterial stehen zur Übernahme und Veröffentlichung in gedruckten oder elektronischen Medien honorarfrei zur Verfügung. Alle Urheberrechte für Texte und Bildmaterial liegen bei der SOLAR-COMPUTER GmbH, Göttingen. Belegexemplar oder Veröffentlichungs-Hinweis erbeten.</w:t>
      </w:r>
    </w:p>
    <w:p w:rsidR="00BA3C3F" w:rsidRPr="00AC575F" w:rsidRDefault="00BA3C3F" w:rsidP="00AC575F">
      <w:pPr>
        <w:rPr>
          <w:color w:val="auto"/>
        </w:rPr>
      </w:pPr>
    </w:p>
    <w:p w:rsidR="005442F1" w:rsidRPr="00150F41" w:rsidRDefault="00BA3C3F" w:rsidP="00AC575F">
      <w:pPr>
        <w:rPr>
          <w:color w:val="auto"/>
        </w:rPr>
      </w:pPr>
      <w:r w:rsidRPr="00150F41">
        <w:rPr>
          <w:color w:val="auto"/>
        </w:rPr>
        <w:t>Titel:</w:t>
      </w:r>
      <w:r w:rsidR="005442F1" w:rsidRPr="00150F41">
        <w:rPr>
          <w:color w:val="auto"/>
        </w:rPr>
        <w:t xml:space="preserve"> </w:t>
      </w:r>
    </w:p>
    <w:p w:rsidR="00936808" w:rsidRPr="00936808" w:rsidRDefault="00936808" w:rsidP="00AC575F">
      <w:pPr>
        <w:rPr>
          <w:b/>
          <w:color w:val="auto"/>
          <w:sz w:val="32"/>
          <w:szCs w:val="32"/>
        </w:rPr>
      </w:pPr>
      <w:r w:rsidRPr="00936808">
        <w:rPr>
          <w:b/>
          <w:color w:val="auto"/>
          <w:sz w:val="32"/>
          <w:szCs w:val="32"/>
        </w:rPr>
        <w:t xml:space="preserve">Wirtschaftlichkeit für Bau und TGA nach </w:t>
      </w:r>
    </w:p>
    <w:p w:rsidR="007626A7" w:rsidRPr="00936808" w:rsidRDefault="00936808" w:rsidP="00AC575F">
      <w:pPr>
        <w:rPr>
          <w:b/>
          <w:color w:val="auto"/>
          <w:sz w:val="32"/>
          <w:szCs w:val="32"/>
        </w:rPr>
      </w:pPr>
      <w:r w:rsidRPr="00936808">
        <w:rPr>
          <w:b/>
          <w:color w:val="auto"/>
          <w:sz w:val="32"/>
          <w:szCs w:val="32"/>
        </w:rPr>
        <w:t>VDI 2067-1 und 6025</w:t>
      </w:r>
    </w:p>
    <w:p w:rsidR="00A84AAF" w:rsidRPr="00150F41" w:rsidRDefault="00A84AAF" w:rsidP="00AC575F">
      <w:pPr>
        <w:rPr>
          <w:color w:val="auto"/>
        </w:rPr>
      </w:pPr>
    </w:p>
    <w:p w:rsidR="00BA3C3F" w:rsidRPr="00150F41" w:rsidRDefault="00BA3C3F" w:rsidP="003B3DF7">
      <w:pPr>
        <w:spacing w:line="220" w:lineRule="exact"/>
        <w:rPr>
          <w:color w:val="auto"/>
        </w:rPr>
      </w:pPr>
      <w:r w:rsidRPr="00150F41">
        <w:rPr>
          <w:color w:val="auto"/>
        </w:rPr>
        <w:t>Kurztext:</w:t>
      </w:r>
    </w:p>
    <w:p w:rsidR="0046203D" w:rsidRPr="00150F41" w:rsidRDefault="000516D2" w:rsidP="003B3DF7">
      <w:pPr>
        <w:spacing w:line="220" w:lineRule="exact"/>
        <w:rPr>
          <w:color w:val="auto"/>
        </w:rPr>
      </w:pPr>
      <w:r w:rsidRPr="00150F41">
        <w:rPr>
          <w:color w:val="auto"/>
        </w:rPr>
        <w:t>TGA-Fachplaner, Ingenieure, Architekten und Energieberater können mit dem neuen SOLAR-COMPUTER-Programm „Wirtschaftlichkeit VDI 2067-1 /</w:t>
      </w:r>
      <w:r w:rsidR="00831677" w:rsidRPr="00150F41">
        <w:rPr>
          <w:color w:val="auto"/>
        </w:rPr>
        <w:t xml:space="preserve"> </w:t>
      </w:r>
      <w:r w:rsidRPr="00150F41">
        <w:rPr>
          <w:color w:val="auto"/>
        </w:rPr>
        <w:t>6025“</w:t>
      </w:r>
      <w:r w:rsidR="00831677" w:rsidRPr="00150F41">
        <w:rPr>
          <w:color w:val="auto"/>
        </w:rPr>
        <w:t>(Best-Nr. K80)</w:t>
      </w:r>
      <w:r w:rsidR="0046203D" w:rsidRPr="00150F41">
        <w:rPr>
          <w:color w:val="auto"/>
        </w:rPr>
        <w:t xml:space="preserve"> die</w:t>
      </w:r>
      <w:r w:rsidR="0046349A" w:rsidRPr="00150F41">
        <w:rPr>
          <w:color w:val="auto"/>
        </w:rPr>
        <w:t xml:space="preserve"> Wirtschaftlichkeit</w:t>
      </w:r>
      <w:r w:rsidR="0046203D" w:rsidRPr="00150F41">
        <w:rPr>
          <w:color w:val="auto"/>
        </w:rPr>
        <w:t xml:space="preserve"> </w:t>
      </w:r>
      <w:r w:rsidR="0046349A" w:rsidRPr="00150F41">
        <w:rPr>
          <w:color w:val="auto"/>
        </w:rPr>
        <w:t>von</w:t>
      </w:r>
      <w:r w:rsidR="0046203D" w:rsidRPr="00150F41">
        <w:rPr>
          <w:color w:val="auto"/>
        </w:rPr>
        <w:t xml:space="preserve"> einzelnen und</w:t>
      </w:r>
      <w:r w:rsidR="0046349A" w:rsidRPr="00150F41">
        <w:rPr>
          <w:color w:val="auto"/>
        </w:rPr>
        <w:t xml:space="preserve"> kombinierten Bau- und Anlagen-Komponenten </w:t>
      </w:r>
      <w:r w:rsidR="0046203D" w:rsidRPr="00150F41">
        <w:rPr>
          <w:color w:val="auto"/>
        </w:rPr>
        <w:t>berechnen sowie gesamte Investitionsobje</w:t>
      </w:r>
      <w:r w:rsidR="00936808">
        <w:rPr>
          <w:color w:val="auto"/>
        </w:rPr>
        <w:t>k</w:t>
      </w:r>
      <w:r w:rsidR="0046203D" w:rsidRPr="00150F41">
        <w:rPr>
          <w:color w:val="auto"/>
        </w:rPr>
        <w:t>te einfach, übersichtlich und problemorientiert analysieren.</w:t>
      </w:r>
      <w:r w:rsidR="00AD2601" w:rsidRPr="00150F41">
        <w:rPr>
          <w:color w:val="auto"/>
        </w:rPr>
        <w:t xml:space="preserve"> Für die Berechnungen </w:t>
      </w:r>
      <w:r w:rsidR="0031073B" w:rsidRPr="00150F41">
        <w:rPr>
          <w:color w:val="auto"/>
        </w:rPr>
        <w:t xml:space="preserve">stehen die </w:t>
      </w:r>
      <w:r w:rsidR="0046203D" w:rsidRPr="00150F41">
        <w:rPr>
          <w:color w:val="auto"/>
        </w:rPr>
        <w:t xml:space="preserve">Annuitätsmethode </w:t>
      </w:r>
      <w:r w:rsidR="00AD2601" w:rsidRPr="00150F41">
        <w:rPr>
          <w:color w:val="auto"/>
        </w:rPr>
        <w:t>(</w:t>
      </w:r>
      <w:r w:rsidR="0046203D" w:rsidRPr="00150F41">
        <w:rPr>
          <w:color w:val="auto"/>
        </w:rPr>
        <w:t>VDI 2067-1</w:t>
      </w:r>
      <w:r w:rsidR="00AD2601" w:rsidRPr="00150F41">
        <w:rPr>
          <w:color w:val="auto"/>
        </w:rPr>
        <w:t>)</w:t>
      </w:r>
      <w:r w:rsidR="002E77BA" w:rsidRPr="00150F41">
        <w:rPr>
          <w:color w:val="auto"/>
        </w:rPr>
        <w:t xml:space="preserve"> sowie die</w:t>
      </w:r>
      <w:r w:rsidR="0031073B" w:rsidRPr="00150F41">
        <w:rPr>
          <w:color w:val="auto"/>
        </w:rPr>
        <w:t xml:space="preserve"> </w:t>
      </w:r>
      <w:r w:rsidR="0046203D" w:rsidRPr="00150F41">
        <w:rPr>
          <w:color w:val="auto"/>
        </w:rPr>
        <w:t>Kapitalwert</w:t>
      </w:r>
      <w:r w:rsidR="0031073B" w:rsidRPr="00150F41">
        <w:rPr>
          <w:color w:val="auto"/>
        </w:rPr>
        <w:t>-</w:t>
      </w:r>
      <w:r w:rsidR="0046203D" w:rsidRPr="00150F41">
        <w:rPr>
          <w:color w:val="auto"/>
        </w:rPr>
        <w:t>, Amortisation</w:t>
      </w:r>
      <w:r w:rsidR="0031073B" w:rsidRPr="00150F41">
        <w:rPr>
          <w:color w:val="auto"/>
        </w:rPr>
        <w:t>- und</w:t>
      </w:r>
      <w:r w:rsidR="0046203D" w:rsidRPr="00150F41">
        <w:rPr>
          <w:color w:val="auto"/>
        </w:rPr>
        <w:t xml:space="preserve"> Zinsfuß</w:t>
      </w:r>
      <w:r w:rsidR="0031073B" w:rsidRPr="00150F41">
        <w:rPr>
          <w:color w:val="auto"/>
        </w:rPr>
        <w:t>methode</w:t>
      </w:r>
      <w:r w:rsidR="0046203D" w:rsidRPr="00150F41">
        <w:rPr>
          <w:color w:val="auto"/>
        </w:rPr>
        <w:t xml:space="preserve"> </w:t>
      </w:r>
      <w:r w:rsidR="00AD2601" w:rsidRPr="00150F41">
        <w:rPr>
          <w:color w:val="auto"/>
        </w:rPr>
        <w:t>(</w:t>
      </w:r>
      <w:r w:rsidR="0046203D" w:rsidRPr="00150F41">
        <w:rPr>
          <w:color w:val="auto"/>
        </w:rPr>
        <w:t>VDI 6025</w:t>
      </w:r>
      <w:r w:rsidR="00AD2601" w:rsidRPr="00150F41">
        <w:rPr>
          <w:color w:val="auto"/>
        </w:rPr>
        <w:t>)</w:t>
      </w:r>
      <w:r w:rsidR="0031073B" w:rsidRPr="00150F41">
        <w:rPr>
          <w:color w:val="auto"/>
        </w:rPr>
        <w:t xml:space="preserve"> zur Verfügung.</w:t>
      </w:r>
    </w:p>
    <w:p w:rsidR="000516D2" w:rsidRPr="00150F41" w:rsidRDefault="000516D2" w:rsidP="003B3DF7">
      <w:pPr>
        <w:spacing w:line="220" w:lineRule="exact"/>
        <w:rPr>
          <w:color w:val="auto"/>
        </w:rPr>
      </w:pPr>
    </w:p>
    <w:p w:rsidR="00BA3C3F" w:rsidRPr="00150F41" w:rsidRDefault="00BA3C3F" w:rsidP="003B3DF7">
      <w:pPr>
        <w:spacing w:line="220" w:lineRule="exact"/>
        <w:rPr>
          <w:color w:val="auto"/>
        </w:rPr>
      </w:pPr>
      <w:r w:rsidRPr="00150F41">
        <w:rPr>
          <w:color w:val="auto"/>
        </w:rPr>
        <w:t>Ergänzungstext:</w:t>
      </w:r>
    </w:p>
    <w:p w:rsidR="0046203D" w:rsidRPr="00150F41" w:rsidRDefault="0031073B" w:rsidP="003B3DF7">
      <w:pPr>
        <w:spacing w:line="220" w:lineRule="exact"/>
        <w:rPr>
          <w:color w:val="auto"/>
        </w:rPr>
      </w:pPr>
      <w:r w:rsidRPr="00150F41">
        <w:rPr>
          <w:color w:val="auto"/>
        </w:rPr>
        <w:t xml:space="preserve">Für die </w:t>
      </w:r>
      <w:r w:rsidR="00704866">
        <w:rPr>
          <w:color w:val="auto"/>
        </w:rPr>
        <w:t xml:space="preserve">zeitgemäße </w:t>
      </w:r>
      <w:r w:rsidR="00C8653C">
        <w:rPr>
          <w:color w:val="auto"/>
        </w:rPr>
        <w:t xml:space="preserve">und innovative </w:t>
      </w:r>
      <w:r w:rsidRPr="00150F41">
        <w:rPr>
          <w:color w:val="auto"/>
        </w:rPr>
        <w:t xml:space="preserve">Planung von Gebäuden, Auslegung von TGA-Anlagen und Energieberatung ist es heute unerlässlich eine Wirtschaftlichkeitsanalyse der einzelnen Maßnahmenpakete </w:t>
      </w:r>
      <w:r w:rsidR="00704866">
        <w:rPr>
          <w:color w:val="auto"/>
        </w:rPr>
        <w:t>durchzuführen</w:t>
      </w:r>
      <w:r w:rsidRPr="00150F41">
        <w:rPr>
          <w:color w:val="auto"/>
        </w:rPr>
        <w:t xml:space="preserve"> und dem Auftraggeber als Vergleich gegenüberzustellen. Dies gilt für die Modernisierung bestehender Gebäude mit oder ohne Austausch der Anlagenkomponenten, als auch für den Neubau. </w:t>
      </w:r>
    </w:p>
    <w:p w:rsidR="002E77BA" w:rsidRPr="00150F41" w:rsidRDefault="002E77BA" w:rsidP="003B3DF7">
      <w:pPr>
        <w:spacing w:line="220" w:lineRule="exact"/>
        <w:rPr>
          <w:color w:val="auto"/>
        </w:rPr>
      </w:pPr>
    </w:p>
    <w:p w:rsidR="0046203D" w:rsidRDefault="00831677" w:rsidP="003B3DF7">
      <w:pPr>
        <w:spacing w:line="220" w:lineRule="exact"/>
        <w:rPr>
          <w:color w:val="auto"/>
        </w:rPr>
      </w:pPr>
      <w:r w:rsidRPr="00150F41">
        <w:rPr>
          <w:color w:val="auto"/>
        </w:rPr>
        <w:t xml:space="preserve">Das Programm simuliert die Zahlungsentwicklung über den betrachteten Zeitraum und berechnet und kommentiert gleichzeitig die Wirtschaftlichkeit nach den verschiedenen dynamischen Verfahren: den Kapitalwert als erwirtschafteter Überschuss der Investition am Anfang des Betrachtungszeitraumes; die Annuität als regelmäßig jährlich fließende Zahlung, die sich aus Zins und Tilgung zusammensetzt; die Amortisationsdauer als Kapitalrückflusszeit; den internen Zinsfuß als mittlere Rendite, vor allem interessant im Fall unregelmäßiger Ein- und Auszahlungen. </w:t>
      </w:r>
    </w:p>
    <w:p w:rsidR="00150F41" w:rsidRDefault="00150F41" w:rsidP="003B3DF7">
      <w:pPr>
        <w:spacing w:line="220" w:lineRule="exact"/>
        <w:rPr>
          <w:color w:val="auto"/>
        </w:rPr>
      </w:pPr>
    </w:p>
    <w:p w:rsidR="00150F41" w:rsidRDefault="00150F41" w:rsidP="003B3DF7">
      <w:pPr>
        <w:spacing w:line="220" w:lineRule="exact"/>
        <w:rPr>
          <w:color w:val="auto"/>
        </w:rPr>
      </w:pPr>
      <w:r w:rsidRPr="00150F41">
        <w:rPr>
          <w:color w:val="auto"/>
        </w:rPr>
        <w:t>Technische Anlagen in Gebäuden lassen sich besonders schnell und einfach bearbeiten, wenn Stammdaten der</w:t>
      </w:r>
      <w:r>
        <w:rPr>
          <w:color w:val="auto"/>
        </w:rPr>
        <w:t xml:space="preserve"> </w:t>
      </w:r>
      <w:r w:rsidRPr="00150F41">
        <w:rPr>
          <w:color w:val="auto"/>
        </w:rPr>
        <w:t>mitgelieferten Gliederungsrahmen der VDI 2</w:t>
      </w:r>
      <w:r w:rsidR="00E061B1">
        <w:rPr>
          <w:color w:val="auto"/>
        </w:rPr>
        <w:t>067-1 bzw. DIN abgerufen werden.</w:t>
      </w:r>
      <w:r w:rsidRPr="00150F41">
        <w:rPr>
          <w:color w:val="auto"/>
        </w:rPr>
        <w:t xml:space="preserve"> </w:t>
      </w:r>
      <w:r w:rsidR="00E061B1">
        <w:rPr>
          <w:color w:val="auto"/>
        </w:rPr>
        <w:t>D</w:t>
      </w:r>
      <w:r w:rsidRPr="00150F41">
        <w:rPr>
          <w:color w:val="auto"/>
        </w:rPr>
        <w:t>iese enthalten insbesondere auch moderne Anlagenkomponenten wie aktive Bauteile, Kühldecken, Minipumpen, Erdsonden, etc.</w:t>
      </w:r>
      <w:r>
        <w:rPr>
          <w:color w:val="auto"/>
        </w:rPr>
        <w:t xml:space="preserve"> </w:t>
      </w:r>
      <w:r w:rsidRPr="00150F41">
        <w:rPr>
          <w:color w:val="auto"/>
        </w:rPr>
        <w:t>Die mitgelieferten Stammdaten lassen sich frei anpassen oder ergänzen, z. B. um eigene Kostendaten.</w:t>
      </w:r>
    </w:p>
    <w:p w:rsidR="00150F41" w:rsidRPr="00150F41" w:rsidRDefault="00150F41" w:rsidP="003B3DF7">
      <w:pPr>
        <w:spacing w:line="220" w:lineRule="exact"/>
        <w:rPr>
          <w:color w:val="auto"/>
        </w:rPr>
      </w:pPr>
    </w:p>
    <w:p w:rsidR="0046203D" w:rsidRPr="00150F41" w:rsidRDefault="00831677" w:rsidP="003B3DF7">
      <w:pPr>
        <w:spacing w:line="220" w:lineRule="exact"/>
        <w:rPr>
          <w:color w:val="auto"/>
        </w:rPr>
      </w:pPr>
      <w:r w:rsidRPr="00150F41">
        <w:rPr>
          <w:color w:val="auto"/>
        </w:rPr>
        <w:t>Für Dokumentation oder Präsentation bietet das SOLAR-COMPUTER-Programm dem Architekt</w:t>
      </w:r>
      <w:r w:rsidR="00C8653C">
        <w:rPr>
          <w:color w:val="auto"/>
        </w:rPr>
        <w:t>en</w:t>
      </w:r>
      <w:r w:rsidRPr="00150F41">
        <w:rPr>
          <w:color w:val="auto"/>
        </w:rPr>
        <w:t xml:space="preserve"> oder Ingenieur 20 verschiedene alternative oder sich ergänzende Darstellungen in grafischer, tabellarischer oder kombinierter Form an, die sich in Umfang, Reihenfolge und </w:t>
      </w:r>
      <w:r w:rsidR="00C8653C">
        <w:rPr>
          <w:color w:val="auto"/>
        </w:rPr>
        <w:t>Optik den Wünschen des Anwenders anpassen lassen.</w:t>
      </w:r>
    </w:p>
    <w:p w:rsidR="0046203D" w:rsidRPr="00150F41" w:rsidRDefault="0046203D" w:rsidP="003B3DF7">
      <w:pPr>
        <w:spacing w:line="220" w:lineRule="exact"/>
        <w:rPr>
          <w:color w:val="auto"/>
        </w:rPr>
      </w:pPr>
    </w:p>
    <w:p w:rsidR="00E26FFC" w:rsidRDefault="00831677" w:rsidP="003B3DF7">
      <w:pPr>
        <w:spacing w:line="220" w:lineRule="exact"/>
        <w:rPr>
          <w:color w:val="auto"/>
        </w:rPr>
      </w:pPr>
      <w:r w:rsidRPr="00150F41">
        <w:rPr>
          <w:color w:val="auto"/>
        </w:rPr>
        <w:t xml:space="preserve">Eine Besonderheit </w:t>
      </w:r>
      <w:r w:rsidR="0034560B">
        <w:rPr>
          <w:color w:val="auto"/>
        </w:rPr>
        <w:t>des Programms</w:t>
      </w:r>
      <w:r w:rsidRPr="00150F41">
        <w:rPr>
          <w:color w:val="auto"/>
        </w:rPr>
        <w:t xml:space="preserve"> </w:t>
      </w:r>
      <w:r w:rsidR="0034560B">
        <w:rPr>
          <w:color w:val="auto"/>
        </w:rPr>
        <w:t xml:space="preserve">ist die </w:t>
      </w:r>
      <w:r w:rsidRPr="00150F41">
        <w:rPr>
          <w:color w:val="auto"/>
        </w:rPr>
        <w:t xml:space="preserve">Möglichkeit, komfortabel Projekt-Varianten </w:t>
      </w:r>
      <w:r w:rsidR="00A4047F">
        <w:rPr>
          <w:color w:val="auto"/>
        </w:rPr>
        <w:t>zu ermitteln</w:t>
      </w:r>
      <w:r w:rsidRPr="00150F41">
        <w:rPr>
          <w:color w:val="auto"/>
        </w:rPr>
        <w:t xml:space="preserve">, sei es für veränderte betriebswirtschaftliche Eckdaten (z. B. Zinssätze) oder für alternative technische Maßnahmen oder Konzepte. </w:t>
      </w:r>
      <w:r w:rsidR="00E26FFC">
        <w:rPr>
          <w:color w:val="auto"/>
        </w:rPr>
        <w:t>F</w:t>
      </w:r>
      <w:r w:rsidR="00E26FFC" w:rsidRPr="00E26FFC">
        <w:rPr>
          <w:color w:val="auto"/>
        </w:rPr>
        <w:t xml:space="preserve">lexibel und realitätsnah </w:t>
      </w:r>
      <w:r w:rsidR="0034560B">
        <w:rPr>
          <w:color w:val="auto"/>
        </w:rPr>
        <w:t>können</w:t>
      </w:r>
      <w:r w:rsidR="00E26FFC" w:rsidRPr="00E26FFC">
        <w:rPr>
          <w:color w:val="auto"/>
        </w:rPr>
        <w:t xml:space="preserve"> </w:t>
      </w:r>
      <w:r w:rsidR="00E26FFC">
        <w:rPr>
          <w:color w:val="auto"/>
        </w:rPr>
        <w:t>Varianten</w:t>
      </w:r>
      <w:r w:rsidR="0034560B">
        <w:rPr>
          <w:color w:val="auto"/>
        </w:rPr>
        <w:t>, z. B.</w:t>
      </w:r>
      <w:r w:rsidR="00E26FFC">
        <w:rPr>
          <w:color w:val="auto"/>
        </w:rPr>
        <w:t xml:space="preserve"> </w:t>
      </w:r>
      <w:r w:rsidR="0034560B">
        <w:rPr>
          <w:color w:val="auto"/>
        </w:rPr>
        <w:t>hinsichtlich</w:t>
      </w:r>
      <w:r w:rsidR="00E26FFC" w:rsidRPr="00E26FFC">
        <w:rPr>
          <w:color w:val="auto"/>
        </w:rPr>
        <w:t xml:space="preserve"> Investitionskosten, Nutzungsdauer und Ersatzinvestitionen, Betriebskosten für Reinigung, Inspektion, Wartung, Betrachtungszeitraum, Kostensteigerungsraten, etc.</w:t>
      </w:r>
      <w:r w:rsidR="0034560B">
        <w:rPr>
          <w:color w:val="auto"/>
        </w:rPr>
        <w:t xml:space="preserve"> durchgerechnet und </w:t>
      </w:r>
      <w:r w:rsidR="00A4047F">
        <w:rPr>
          <w:color w:val="auto"/>
        </w:rPr>
        <w:t>damit wichtige Entscheidungshilfen für Bauherren erstellt werden.</w:t>
      </w:r>
    </w:p>
    <w:p w:rsidR="0034560B" w:rsidRDefault="0034560B" w:rsidP="003B3DF7">
      <w:pPr>
        <w:spacing w:line="220" w:lineRule="exact"/>
        <w:rPr>
          <w:color w:val="auto"/>
        </w:rPr>
      </w:pPr>
    </w:p>
    <w:p w:rsidR="00831677" w:rsidRDefault="00D01829" w:rsidP="003B3DF7">
      <w:pPr>
        <w:spacing w:line="220" w:lineRule="exact"/>
        <w:rPr>
          <w:color w:val="auto"/>
        </w:rPr>
      </w:pPr>
      <w:r w:rsidRPr="00D01829">
        <w:rPr>
          <w:color w:val="auto"/>
        </w:rPr>
        <w:t>SOLAR-COMPUTER bietet regelmäßig Tages</w:t>
      </w:r>
      <w:r>
        <w:rPr>
          <w:color w:val="auto"/>
        </w:rPr>
        <w:t>- und Halbtages</w:t>
      </w:r>
      <w:r w:rsidRPr="00D01829">
        <w:rPr>
          <w:color w:val="auto"/>
        </w:rPr>
        <w:t xml:space="preserve">seminare zum Thema: "Wirtschaftlichkeit von energetischen Maßnahmen nach VDI 2067-1 / VDI 6025 im Neubau und Bestand" an; aktuell zu finden </w:t>
      </w:r>
      <w:r>
        <w:rPr>
          <w:color w:val="auto"/>
        </w:rPr>
        <w:t>auf www.solar-computer.de/Termine</w:t>
      </w:r>
      <w:r w:rsidRPr="00D01829">
        <w:rPr>
          <w:color w:val="auto"/>
        </w:rPr>
        <w:t>.</w:t>
      </w:r>
    </w:p>
    <w:p w:rsidR="00D01829" w:rsidRPr="00150F41" w:rsidRDefault="00D01829" w:rsidP="003B3DF7">
      <w:pPr>
        <w:spacing w:line="220" w:lineRule="exact"/>
        <w:rPr>
          <w:color w:val="auto"/>
        </w:rPr>
      </w:pPr>
    </w:p>
    <w:p w:rsidR="00BA3C3F" w:rsidRPr="00150F41" w:rsidRDefault="00AC0F4C" w:rsidP="003B3DF7">
      <w:pPr>
        <w:spacing w:line="220" w:lineRule="exact"/>
        <w:rPr>
          <w:color w:val="auto"/>
        </w:rPr>
      </w:pPr>
      <w:r w:rsidRPr="00150F41">
        <w:rPr>
          <w:color w:val="auto"/>
        </w:rPr>
        <w:t>B</w:t>
      </w:r>
      <w:r w:rsidR="00BA3C3F" w:rsidRPr="00150F41">
        <w:rPr>
          <w:color w:val="auto"/>
        </w:rPr>
        <w:t>ildunterschrift:</w:t>
      </w:r>
    </w:p>
    <w:p w:rsidR="00C955DB" w:rsidRDefault="00C955DB" w:rsidP="003B3DF7">
      <w:pPr>
        <w:spacing w:line="220" w:lineRule="exact"/>
        <w:rPr>
          <w:color w:val="auto"/>
        </w:rPr>
      </w:pPr>
      <w:r w:rsidRPr="00C955DB">
        <w:rPr>
          <w:color w:val="auto"/>
        </w:rPr>
        <w:t xml:space="preserve">Projektbearbeitung mit Varianten und eingeblendeter Registerkarte „Kapitalwertmethode“ zum Visualisieren der kumulierten Kapitalwerte und des Barwert-Verlaufes. </w:t>
      </w:r>
    </w:p>
    <w:p w:rsidR="00C955DB" w:rsidRPr="003B3DF7" w:rsidRDefault="00C955DB" w:rsidP="003B3DF7">
      <w:pPr>
        <w:spacing w:line="220" w:lineRule="exact"/>
        <w:rPr>
          <w:color w:val="auto"/>
        </w:rPr>
      </w:pPr>
    </w:p>
    <w:p w:rsidR="00C955DB" w:rsidRPr="003B3DF7" w:rsidRDefault="00BA3C3F" w:rsidP="003B3DF7">
      <w:pPr>
        <w:spacing w:line="220" w:lineRule="exact"/>
        <w:rPr>
          <w:color w:val="auto"/>
          <w:sz w:val="18"/>
          <w:szCs w:val="18"/>
        </w:rPr>
      </w:pPr>
      <w:r w:rsidRPr="003B3DF7">
        <w:rPr>
          <w:color w:val="auto"/>
          <w:sz w:val="18"/>
          <w:szCs w:val="18"/>
        </w:rPr>
        <w:t>Downloads:</w:t>
      </w:r>
    </w:p>
    <w:p w:rsidR="00A678CD" w:rsidRPr="003B3DF7" w:rsidRDefault="00AD7C90" w:rsidP="003B3DF7">
      <w:pPr>
        <w:spacing w:line="220" w:lineRule="exact"/>
        <w:rPr>
          <w:color w:val="auto"/>
          <w:sz w:val="18"/>
          <w:szCs w:val="18"/>
        </w:rPr>
      </w:pPr>
      <w:hyperlink r:id="rId9" w:history="1">
        <w:r w:rsidR="00842540" w:rsidRPr="003B3DF7">
          <w:rPr>
            <w:rStyle w:val="Hyperlink"/>
            <w:color w:val="auto"/>
            <w:sz w:val="18"/>
            <w:szCs w:val="18"/>
          </w:rPr>
          <w:t>http://solar-computer.de/index.php?seite=service&amp;sub=presse</w:t>
        </w:r>
      </w:hyperlink>
    </w:p>
    <w:p w:rsidR="003B3DF7" w:rsidRDefault="003B3DF7" w:rsidP="003B3DF7">
      <w:pPr>
        <w:spacing w:line="220" w:lineRule="exact"/>
        <w:rPr>
          <w:color w:val="auto"/>
          <w:sz w:val="18"/>
          <w:szCs w:val="18"/>
        </w:rPr>
      </w:pPr>
    </w:p>
    <w:p w:rsidR="00C955DB" w:rsidRPr="003B3DF7" w:rsidRDefault="00BA3C3F" w:rsidP="003B3DF7">
      <w:pPr>
        <w:spacing w:line="220" w:lineRule="exact"/>
        <w:rPr>
          <w:color w:val="auto"/>
          <w:sz w:val="18"/>
          <w:szCs w:val="18"/>
        </w:rPr>
      </w:pPr>
      <w:bookmarkStart w:id="0" w:name="_GoBack"/>
      <w:bookmarkEnd w:id="0"/>
      <w:r w:rsidRPr="003B3DF7">
        <w:rPr>
          <w:color w:val="auto"/>
          <w:sz w:val="18"/>
          <w:szCs w:val="18"/>
        </w:rPr>
        <w:t>Pressekontakt:</w:t>
      </w:r>
      <w:r w:rsidR="00C955DB" w:rsidRPr="003B3DF7">
        <w:rPr>
          <w:color w:val="auto"/>
          <w:sz w:val="18"/>
          <w:szCs w:val="18"/>
        </w:rPr>
        <w:t xml:space="preserve"> </w:t>
      </w:r>
    </w:p>
    <w:p w:rsidR="00BA3C3F" w:rsidRPr="000E1A22" w:rsidRDefault="00BA3C3F" w:rsidP="003B3DF7">
      <w:pPr>
        <w:spacing w:line="220" w:lineRule="exact"/>
        <w:rPr>
          <w:color w:val="auto"/>
          <w:sz w:val="18"/>
          <w:szCs w:val="18"/>
        </w:rPr>
      </w:pPr>
      <w:r w:rsidRPr="000E1A22">
        <w:rPr>
          <w:color w:val="auto"/>
          <w:sz w:val="18"/>
          <w:szCs w:val="18"/>
        </w:rPr>
        <w:t>SOLAR-COMPUTER GmbH, Daniela Ludwig</w:t>
      </w:r>
      <w:r w:rsidR="00C955DB" w:rsidRPr="000E1A22">
        <w:rPr>
          <w:color w:val="auto"/>
          <w:sz w:val="18"/>
          <w:szCs w:val="18"/>
        </w:rPr>
        <w:t xml:space="preserve">, </w:t>
      </w:r>
      <w:r w:rsidRPr="000E1A22">
        <w:rPr>
          <w:color w:val="auto"/>
          <w:sz w:val="18"/>
          <w:szCs w:val="18"/>
        </w:rPr>
        <w:t xml:space="preserve">E-Mail: </w:t>
      </w:r>
      <w:r w:rsidR="0003600D" w:rsidRPr="000E1A22">
        <w:rPr>
          <w:color w:val="auto"/>
          <w:sz w:val="18"/>
          <w:szCs w:val="18"/>
        </w:rPr>
        <w:t>Daniela.Ludwig@solar-computer.de</w:t>
      </w:r>
    </w:p>
    <w:sectPr w:rsidR="00BA3C3F" w:rsidRPr="000E1A22" w:rsidSect="00E40660">
      <w:footerReference w:type="default" r:id="rId10"/>
      <w:pgSz w:w="11906" w:h="16838" w:code="9"/>
      <w:pgMar w:top="964" w:right="1701" w:bottom="567" w:left="1418" w:header="113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C90" w:rsidRDefault="00AD7C90" w:rsidP="00FD680F">
      <w:r>
        <w:separator/>
      </w:r>
    </w:p>
  </w:endnote>
  <w:endnote w:type="continuationSeparator" w:id="0">
    <w:p w:rsidR="00AD7C90" w:rsidRDefault="00AD7C90" w:rsidP="00FD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lac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75F" w:rsidRPr="003B3DF7" w:rsidRDefault="002D2506" w:rsidP="00E40660">
    <w:pPr>
      <w:pStyle w:val="KeinAbsatzformat"/>
      <w:spacing w:line="240" w:lineRule="auto"/>
      <w:rPr>
        <w:rFonts w:ascii="Arial" w:hAnsi="Arial" w:cs="Arial"/>
        <w:color w:val="auto"/>
        <w:sz w:val="18"/>
        <w:szCs w:val="18"/>
      </w:rPr>
    </w:pPr>
    <w:r w:rsidRPr="003B3DF7">
      <w:rPr>
        <w:rFonts w:ascii="Arial" w:hAnsi="Arial" w:cs="Arial"/>
        <w:color w:val="auto"/>
        <w:sz w:val="18"/>
        <w:szCs w:val="18"/>
      </w:rPr>
      <w:t>Lizenzgeber und Copyright ©</w:t>
    </w:r>
    <w:r w:rsidR="007626A7" w:rsidRPr="003B3DF7">
      <w:rPr>
        <w:rFonts w:ascii="Arial" w:hAnsi="Arial" w:cs="Arial"/>
        <w:color w:val="auto"/>
        <w:sz w:val="18"/>
        <w:szCs w:val="18"/>
      </w:rPr>
      <w:t xml:space="preserve"> </w:t>
    </w:r>
    <w:r w:rsidR="00D01829" w:rsidRPr="003B3DF7">
      <w:rPr>
        <w:rFonts w:ascii="Arial" w:hAnsi="Arial" w:cs="Arial"/>
        <w:color w:val="auto"/>
        <w:sz w:val="18"/>
        <w:szCs w:val="18"/>
      </w:rPr>
      <w:t xml:space="preserve">September </w:t>
    </w:r>
    <w:r w:rsidR="008F3035" w:rsidRPr="003B3DF7">
      <w:rPr>
        <w:rFonts w:ascii="Arial" w:hAnsi="Arial" w:cs="Arial"/>
        <w:color w:val="auto"/>
        <w:sz w:val="18"/>
        <w:szCs w:val="18"/>
      </w:rPr>
      <w:t>2012</w:t>
    </w:r>
    <w:r w:rsidRPr="003B3DF7">
      <w:rPr>
        <w:rFonts w:ascii="Arial" w:hAnsi="Arial" w:cs="Arial"/>
        <w:color w:val="auto"/>
        <w:sz w:val="18"/>
        <w:szCs w:val="18"/>
      </w:rPr>
      <w:t xml:space="preserve">: </w:t>
    </w:r>
    <w:r w:rsidRPr="003B3DF7">
      <w:rPr>
        <w:rFonts w:ascii="Arial" w:hAnsi="Arial" w:cs="Arial"/>
        <w:bCs/>
        <w:color w:val="auto"/>
        <w:sz w:val="18"/>
        <w:szCs w:val="18"/>
      </w:rPr>
      <w:t xml:space="preserve"> SOLAR-COMPUTER GmbH </w:t>
    </w:r>
    <w:r w:rsidRPr="003B3DF7">
      <w:rPr>
        <w:rFonts w:ascii="Arial" w:hAnsi="Arial" w:cs="Arial"/>
        <w:color w:val="auto"/>
        <w:sz w:val="18"/>
        <w:szCs w:val="18"/>
      </w:rPr>
      <w:t xml:space="preserve">• </w:t>
    </w:r>
  </w:p>
  <w:p w:rsidR="00AC575F" w:rsidRPr="003B3DF7" w:rsidRDefault="007626A7" w:rsidP="00E40660">
    <w:pPr>
      <w:pStyle w:val="KeinAbsatzformat"/>
      <w:spacing w:line="240" w:lineRule="auto"/>
      <w:rPr>
        <w:rFonts w:ascii="Arial" w:hAnsi="Arial" w:cs="Arial"/>
        <w:color w:val="auto"/>
        <w:sz w:val="18"/>
        <w:szCs w:val="18"/>
      </w:rPr>
    </w:pPr>
    <w:r w:rsidRPr="003B3DF7">
      <w:rPr>
        <w:rFonts w:ascii="Arial" w:hAnsi="Arial" w:cs="Arial"/>
        <w:color w:val="auto"/>
        <w:sz w:val="18"/>
        <w:szCs w:val="18"/>
      </w:rPr>
      <w:t>Mitteldorfstraße 17</w:t>
    </w:r>
    <w:r w:rsidR="002D2506" w:rsidRPr="003B3DF7">
      <w:rPr>
        <w:rFonts w:ascii="Arial" w:hAnsi="Arial" w:cs="Arial"/>
        <w:color w:val="auto"/>
        <w:sz w:val="18"/>
        <w:szCs w:val="18"/>
      </w:rPr>
      <w:t xml:space="preserve"> • D-370</w:t>
    </w:r>
    <w:r w:rsidRPr="003B3DF7">
      <w:rPr>
        <w:rFonts w:ascii="Arial" w:hAnsi="Arial" w:cs="Arial"/>
        <w:color w:val="auto"/>
        <w:sz w:val="18"/>
        <w:szCs w:val="18"/>
      </w:rPr>
      <w:t>83</w:t>
    </w:r>
    <w:r w:rsidR="002D2506" w:rsidRPr="003B3DF7">
      <w:rPr>
        <w:rFonts w:ascii="Arial" w:hAnsi="Arial" w:cs="Arial"/>
        <w:color w:val="auto"/>
        <w:sz w:val="18"/>
        <w:szCs w:val="18"/>
      </w:rPr>
      <w:t xml:space="preserve"> Göttingen • </w:t>
    </w:r>
    <w:r w:rsidR="00E40660" w:rsidRPr="003B3DF7">
      <w:rPr>
        <w:rFonts w:ascii="Arial" w:hAnsi="Arial" w:cs="Arial"/>
        <w:color w:val="auto"/>
        <w:sz w:val="18"/>
        <w:szCs w:val="18"/>
      </w:rPr>
      <w:t>Tel.: +49 551 79760-0 •</w:t>
    </w:r>
    <w:r w:rsidR="00AC575F" w:rsidRPr="003B3DF7">
      <w:rPr>
        <w:rFonts w:ascii="Arial" w:hAnsi="Arial" w:cs="Arial"/>
        <w:color w:val="auto"/>
        <w:sz w:val="18"/>
        <w:szCs w:val="18"/>
      </w:rPr>
      <w:t xml:space="preserve"> </w:t>
    </w:r>
  </w:p>
  <w:p w:rsidR="002D2506" w:rsidRPr="003B3DF7" w:rsidRDefault="002D2506" w:rsidP="00E40660">
    <w:pPr>
      <w:pStyle w:val="KeinAbsatzformat"/>
      <w:spacing w:line="240" w:lineRule="auto"/>
      <w:rPr>
        <w:rFonts w:ascii="Arial" w:hAnsi="Arial" w:cs="Arial"/>
        <w:color w:val="auto"/>
        <w:sz w:val="18"/>
        <w:szCs w:val="18"/>
        <w:lang w:val="en-US"/>
      </w:rPr>
    </w:pPr>
    <w:r w:rsidRPr="003B3DF7">
      <w:rPr>
        <w:rFonts w:ascii="Arial" w:hAnsi="Arial" w:cs="Arial"/>
        <w:color w:val="auto"/>
        <w:sz w:val="18"/>
        <w:szCs w:val="18"/>
        <w:lang w:val="en-US"/>
      </w:rPr>
      <w:t xml:space="preserve">E-Mail: </w:t>
    </w:r>
    <w:hyperlink r:id="rId1" w:history="1">
      <w:r w:rsidRPr="003B3DF7">
        <w:rPr>
          <w:rStyle w:val="Hyperlink"/>
          <w:rFonts w:ascii="Arial" w:hAnsi="Arial"/>
          <w:color w:val="auto"/>
          <w:sz w:val="18"/>
          <w:szCs w:val="18"/>
          <w:lang w:val="en-US"/>
        </w:rPr>
        <w:t>info@solar-computer.de</w:t>
      </w:r>
    </w:hyperlink>
    <w:r w:rsidRPr="003B3DF7">
      <w:rPr>
        <w:rFonts w:ascii="Arial" w:hAnsi="Arial" w:cs="Arial"/>
        <w:color w:val="auto"/>
        <w:sz w:val="18"/>
        <w:szCs w:val="18"/>
        <w:lang w:val="en-US"/>
      </w:rPr>
      <w:t xml:space="preserve"> • Homepage: www.solar-computer.de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C90" w:rsidRDefault="00AD7C90" w:rsidP="00FD680F">
      <w:r>
        <w:separator/>
      </w:r>
    </w:p>
  </w:footnote>
  <w:footnote w:type="continuationSeparator" w:id="0">
    <w:p w:rsidR="00AD7C90" w:rsidRDefault="00AD7C90" w:rsidP="00FD6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856E8"/>
    <w:multiLevelType w:val="hybridMultilevel"/>
    <w:tmpl w:val="96305B6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6E3163"/>
    <w:multiLevelType w:val="multilevel"/>
    <w:tmpl w:val="C37289CC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474"/>
        </w:tabs>
        <w:ind w:left="1474" w:hanging="754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686"/>
    <w:rsid w:val="00012E01"/>
    <w:rsid w:val="00020EA5"/>
    <w:rsid w:val="000245B7"/>
    <w:rsid w:val="00024705"/>
    <w:rsid w:val="00031C3A"/>
    <w:rsid w:val="0003600D"/>
    <w:rsid w:val="000516D2"/>
    <w:rsid w:val="00057051"/>
    <w:rsid w:val="00062D0E"/>
    <w:rsid w:val="00085812"/>
    <w:rsid w:val="000A30F4"/>
    <w:rsid w:val="000A507C"/>
    <w:rsid w:val="000B3C5E"/>
    <w:rsid w:val="000C393D"/>
    <w:rsid w:val="000D05AE"/>
    <w:rsid w:val="000D62FF"/>
    <w:rsid w:val="000E1A22"/>
    <w:rsid w:val="000F3B5E"/>
    <w:rsid w:val="000F50B5"/>
    <w:rsid w:val="000F75A8"/>
    <w:rsid w:val="001053A2"/>
    <w:rsid w:val="001114C8"/>
    <w:rsid w:val="00133BF7"/>
    <w:rsid w:val="0014259D"/>
    <w:rsid w:val="00150798"/>
    <w:rsid w:val="00150F41"/>
    <w:rsid w:val="00156119"/>
    <w:rsid w:val="001602E8"/>
    <w:rsid w:val="00161309"/>
    <w:rsid w:val="00166E3E"/>
    <w:rsid w:val="00170904"/>
    <w:rsid w:val="00172D3B"/>
    <w:rsid w:val="00197654"/>
    <w:rsid w:val="001A0C93"/>
    <w:rsid w:val="001B6A0C"/>
    <w:rsid w:val="001D2ED2"/>
    <w:rsid w:val="001E0BB9"/>
    <w:rsid w:val="001F2B12"/>
    <w:rsid w:val="001F499A"/>
    <w:rsid w:val="002016EB"/>
    <w:rsid w:val="0020365E"/>
    <w:rsid w:val="002052F0"/>
    <w:rsid w:val="00213F40"/>
    <w:rsid w:val="00220022"/>
    <w:rsid w:val="00230180"/>
    <w:rsid w:val="002318A3"/>
    <w:rsid w:val="00234B62"/>
    <w:rsid w:val="002439AE"/>
    <w:rsid w:val="002602E4"/>
    <w:rsid w:val="00260F5E"/>
    <w:rsid w:val="0028420D"/>
    <w:rsid w:val="00284651"/>
    <w:rsid w:val="00285BC2"/>
    <w:rsid w:val="00292B0E"/>
    <w:rsid w:val="0029402F"/>
    <w:rsid w:val="002A002E"/>
    <w:rsid w:val="002B137F"/>
    <w:rsid w:val="002C0825"/>
    <w:rsid w:val="002C4ECC"/>
    <w:rsid w:val="002C6D34"/>
    <w:rsid w:val="002D2506"/>
    <w:rsid w:val="002D3E4D"/>
    <w:rsid w:val="002E0BDE"/>
    <w:rsid w:val="002E480C"/>
    <w:rsid w:val="002E77BA"/>
    <w:rsid w:val="002F0625"/>
    <w:rsid w:val="0031073B"/>
    <w:rsid w:val="0032217E"/>
    <w:rsid w:val="003225B9"/>
    <w:rsid w:val="0032478E"/>
    <w:rsid w:val="003363E1"/>
    <w:rsid w:val="00336F02"/>
    <w:rsid w:val="00343E0B"/>
    <w:rsid w:val="0034560B"/>
    <w:rsid w:val="00353022"/>
    <w:rsid w:val="003533DF"/>
    <w:rsid w:val="00366E5D"/>
    <w:rsid w:val="00372CAE"/>
    <w:rsid w:val="00373599"/>
    <w:rsid w:val="003740B9"/>
    <w:rsid w:val="00376FA9"/>
    <w:rsid w:val="00377213"/>
    <w:rsid w:val="00380CF2"/>
    <w:rsid w:val="00382014"/>
    <w:rsid w:val="00383216"/>
    <w:rsid w:val="00383387"/>
    <w:rsid w:val="003905B4"/>
    <w:rsid w:val="003973C9"/>
    <w:rsid w:val="003A3AA4"/>
    <w:rsid w:val="003A3FF4"/>
    <w:rsid w:val="003A43E6"/>
    <w:rsid w:val="003A4534"/>
    <w:rsid w:val="003B060A"/>
    <w:rsid w:val="003B3DF7"/>
    <w:rsid w:val="003B793D"/>
    <w:rsid w:val="003C631A"/>
    <w:rsid w:val="003D27CE"/>
    <w:rsid w:val="003D7B8A"/>
    <w:rsid w:val="003E705A"/>
    <w:rsid w:val="003F612E"/>
    <w:rsid w:val="0040117A"/>
    <w:rsid w:val="00401FB9"/>
    <w:rsid w:val="0042026B"/>
    <w:rsid w:val="0043005F"/>
    <w:rsid w:val="00436FEB"/>
    <w:rsid w:val="004432A9"/>
    <w:rsid w:val="00452357"/>
    <w:rsid w:val="00453264"/>
    <w:rsid w:val="0046203D"/>
    <w:rsid w:val="0046349A"/>
    <w:rsid w:val="00477C08"/>
    <w:rsid w:val="004817F8"/>
    <w:rsid w:val="004820E1"/>
    <w:rsid w:val="00484A71"/>
    <w:rsid w:val="004935ED"/>
    <w:rsid w:val="00493C6A"/>
    <w:rsid w:val="00494003"/>
    <w:rsid w:val="0049792A"/>
    <w:rsid w:val="004A6B70"/>
    <w:rsid w:val="004B6A15"/>
    <w:rsid w:val="004C39BF"/>
    <w:rsid w:val="004D0B55"/>
    <w:rsid w:val="004D2848"/>
    <w:rsid w:val="004E4686"/>
    <w:rsid w:val="004E6A00"/>
    <w:rsid w:val="004E78EF"/>
    <w:rsid w:val="004F57E3"/>
    <w:rsid w:val="00506287"/>
    <w:rsid w:val="00510E86"/>
    <w:rsid w:val="005153F1"/>
    <w:rsid w:val="00515FA0"/>
    <w:rsid w:val="00516ADB"/>
    <w:rsid w:val="00525719"/>
    <w:rsid w:val="005442F1"/>
    <w:rsid w:val="005444FF"/>
    <w:rsid w:val="005464BB"/>
    <w:rsid w:val="00552407"/>
    <w:rsid w:val="005619C8"/>
    <w:rsid w:val="0058061B"/>
    <w:rsid w:val="0059012B"/>
    <w:rsid w:val="00592C5C"/>
    <w:rsid w:val="005B3593"/>
    <w:rsid w:val="005B5A1C"/>
    <w:rsid w:val="005C10DB"/>
    <w:rsid w:val="005D68D7"/>
    <w:rsid w:val="00604443"/>
    <w:rsid w:val="006108FE"/>
    <w:rsid w:val="00620A34"/>
    <w:rsid w:val="00623D81"/>
    <w:rsid w:val="00633A20"/>
    <w:rsid w:val="00676609"/>
    <w:rsid w:val="00685F93"/>
    <w:rsid w:val="00686128"/>
    <w:rsid w:val="00695B45"/>
    <w:rsid w:val="006A21EB"/>
    <w:rsid w:val="006C3CD9"/>
    <w:rsid w:val="006C6538"/>
    <w:rsid w:val="006D1BAF"/>
    <w:rsid w:val="006D22BC"/>
    <w:rsid w:val="006D7339"/>
    <w:rsid w:val="006E0571"/>
    <w:rsid w:val="006E5BB5"/>
    <w:rsid w:val="006F2B03"/>
    <w:rsid w:val="006F72A7"/>
    <w:rsid w:val="0070105D"/>
    <w:rsid w:val="00704866"/>
    <w:rsid w:val="007157BB"/>
    <w:rsid w:val="00720EC7"/>
    <w:rsid w:val="007218F8"/>
    <w:rsid w:val="00732920"/>
    <w:rsid w:val="007336BB"/>
    <w:rsid w:val="00737F5C"/>
    <w:rsid w:val="00745955"/>
    <w:rsid w:val="0074770D"/>
    <w:rsid w:val="00755256"/>
    <w:rsid w:val="00757520"/>
    <w:rsid w:val="007626A7"/>
    <w:rsid w:val="00773FCC"/>
    <w:rsid w:val="00774524"/>
    <w:rsid w:val="00774D1C"/>
    <w:rsid w:val="007847A8"/>
    <w:rsid w:val="00787DFA"/>
    <w:rsid w:val="00793407"/>
    <w:rsid w:val="007A2EDB"/>
    <w:rsid w:val="007A62C0"/>
    <w:rsid w:val="007B4560"/>
    <w:rsid w:val="007B680A"/>
    <w:rsid w:val="007B6AF1"/>
    <w:rsid w:val="007C78B2"/>
    <w:rsid w:val="007D3D87"/>
    <w:rsid w:val="007E2B1C"/>
    <w:rsid w:val="007E5BBB"/>
    <w:rsid w:val="007E6EC9"/>
    <w:rsid w:val="007F20B8"/>
    <w:rsid w:val="007F2C0B"/>
    <w:rsid w:val="00802B19"/>
    <w:rsid w:val="008030D1"/>
    <w:rsid w:val="008060D1"/>
    <w:rsid w:val="008119EF"/>
    <w:rsid w:val="00811B25"/>
    <w:rsid w:val="00813910"/>
    <w:rsid w:val="00815451"/>
    <w:rsid w:val="00816694"/>
    <w:rsid w:val="00822618"/>
    <w:rsid w:val="00822FA8"/>
    <w:rsid w:val="00831677"/>
    <w:rsid w:val="0084202E"/>
    <w:rsid w:val="00842540"/>
    <w:rsid w:val="00847309"/>
    <w:rsid w:val="008527E3"/>
    <w:rsid w:val="00862450"/>
    <w:rsid w:val="008642B4"/>
    <w:rsid w:val="00865E63"/>
    <w:rsid w:val="00866742"/>
    <w:rsid w:val="00866816"/>
    <w:rsid w:val="008853B4"/>
    <w:rsid w:val="00893364"/>
    <w:rsid w:val="008965C9"/>
    <w:rsid w:val="008A5E5B"/>
    <w:rsid w:val="008A69BA"/>
    <w:rsid w:val="008B1AD9"/>
    <w:rsid w:val="008C7B83"/>
    <w:rsid w:val="008D35EC"/>
    <w:rsid w:val="008D4713"/>
    <w:rsid w:val="008E52E5"/>
    <w:rsid w:val="008F3035"/>
    <w:rsid w:val="00900204"/>
    <w:rsid w:val="00900C74"/>
    <w:rsid w:val="009025C0"/>
    <w:rsid w:val="009072A9"/>
    <w:rsid w:val="00907777"/>
    <w:rsid w:val="00935BA4"/>
    <w:rsid w:val="00936808"/>
    <w:rsid w:val="009373A9"/>
    <w:rsid w:val="009403BA"/>
    <w:rsid w:val="009441D7"/>
    <w:rsid w:val="00947723"/>
    <w:rsid w:val="00947AB8"/>
    <w:rsid w:val="00955D30"/>
    <w:rsid w:val="009572E3"/>
    <w:rsid w:val="00966B42"/>
    <w:rsid w:val="00993DBE"/>
    <w:rsid w:val="009A1380"/>
    <w:rsid w:val="009A43C8"/>
    <w:rsid w:val="009B52E3"/>
    <w:rsid w:val="009E0C45"/>
    <w:rsid w:val="009E2B57"/>
    <w:rsid w:val="009F08F5"/>
    <w:rsid w:val="009F5BCB"/>
    <w:rsid w:val="00A00BE6"/>
    <w:rsid w:val="00A01447"/>
    <w:rsid w:val="00A140B6"/>
    <w:rsid w:val="00A214EF"/>
    <w:rsid w:val="00A22F4D"/>
    <w:rsid w:val="00A24873"/>
    <w:rsid w:val="00A3013E"/>
    <w:rsid w:val="00A33254"/>
    <w:rsid w:val="00A4047F"/>
    <w:rsid w:val="00A41137"/>
    <w:rsid w:val="00A43AD7"/>
    <w:rsid w:val="00A4603B"/>
    <w:rsid w:val="00A53A44"/>
    <w:rsid w:val="00A57A24"/>
    <w:rsid w:val="00A65A70"/>
    <w:rsid w:val="00A678CD"/>
    <w:rsid w:val="00A76536"/>
    <w:rsid w:val="00A76EFA"/>
    <w:rsid w:val="00A82391"/>
    <w:rsid w:val="00A84AAF"/>
    <w:rsid w:val="00A92D1D"/>
    <w:rsid w:val="00A950A7"/>
    <w:rsid w:val="00AA4AAC"/>
    <w:rsid w:val="00AB220D"/>
    <w:rsid w:val="00AB4D9F"/>
    <w:rsid w:val="00AB51D9"/>
    <w:rsid w:val="00AB7080"/>
    <w:rsid w:val="00AB7451"/>
    <w:rsid w:val="00AC0F4C"/>
    <w:rsid w:val="00AC575F"/>
    <w:rsid w:val="00AC5F38"/>
    <w:rsid w:val="00AC7791"/>
    <w:rsid w:val="00AD2601"/>
    <w:rsid w:val="00AD7C90"/>
    <w:rsid w:val="00AF50FE"/>
    <w:rsid w:val="00AF7C67"/>
    <w:rsid w:val="00B125AC"/>
    <w:rsid w:val="00B1511A"/>
    <w:rsid w:val="00B160E1"/>
    <w:rsid w:val="00B170EF"/>
    <w:rsid w:val="00B24748"/>
    <w:rsid w:val="00B27A66"/>
    <w:rsid w:val="00B40CE3"/>
    <w:rsid w:val="00B5007C"/>
    <w:rsid w:val="00B66A44"/>
    <w:rsid w:val="00B75C86"/>
    <w:rsid w:val="00B778C6"/>
    <w:rsid w:val="00B80BA7"/>
    <w:rsid w:val="00B85179"/>
    <w:rsid w:val="00B91C6F"/>
    <w:rsid w:val="00B94507"/>
    <w:rsid w:val="00B9772C"/>
    <w:rsid w:val="00B97A52"/>
    <w:rsid w:val="00BA3C3F"/>
    <w:rsid w:val="00BA3ECD"/>
    <w:rsid w:val="00BA458F"/>
    <w:rsid w:val="00BC1710"/>
    <w:rsid w:val="00BC1859"/>
    <w:rsid w:val="00BC1CB3"/>
    <w:rsid w:val="00BC39C5"/>
    <w:rsid w:val="00BC698F"/>
    <w:rsid w:val="00BE6BCE"/>
    <w:rsid w:val="00BF50DF"/>
    <w:rsid w:val="00C06A8A"/>
    <w:rsid w:val="00C166A8"/>
    <w:rsid w:val="00C44308"/>
    <w:rsid w:val="00C46772"/>
    <w:rsid w:val="00C52BC1"/>
    <w:rsid w:val="00C56DA3"/>
    <w:rsid w:val="00C56F26"/>
    <w:rsid w:val="00C64B6A"/>
    <w:rsid w:val="00C657B9"/>
    <w:rsid w:val="00C85A67"/>
    <w:rsid w:val="00C8653C"/>
    <w:rsid w:val="00C955DB"/>
    <w:rsid w:val="00CA1A8C"/>
    <w:rsid w:val="00CA3B97"/>
    <w:rsid w:val="00CD3A09"/>
    <w:rsid w:val="00CE2524"/>
    <w:rsid w:val="00CF35ED"/>
    <w:rsid w:val="00CF6FE5"/>
    <w:rsid w:val="00D01829"/>
    <w:rsid w:val="00D066D9"/>
    <w:rsid w:val="00D30D7A"/>
    <w:rsid w:val="00D35D8D"/>
    <w:rsid w:val="00D46952"/>
    <w:rsid w:val="00D65623"/>
    <w:rsid w:val="00D73AF6"/>
    <w:rsid w:val="00D81DB5"/>
    <w:rsid w:val="00D84A57"/>
    <w:rsid w:val="00D85A5E"/>
    <w:rsid w:val="00DA2221"/>
    <w:rsid w:val="00DA26FE"/>
    <w:rsid w:val="00DA730F"/>
    <w:rsid w:val="00DA7679"/>
    <w:rsid w:val="00DB323A"/>
    <w:rsid w:val="00DB420F"/>
    <w:rsid w:val="00DC79B2"/>
    <w:rsid w:val="00DD259A"/>
    <w:rsid w:val="00DD5DB3"/>
    <w:rsid w:val="00DE2DC8"/>
    <w:rsid w:val="00DF1178"/>
    <w:rsid w:val="00E006ED"/>
    <w:rsid w:val="00E023D3"/>
    <w:rsid w:val="00E05944"/>
    <w:rsid w:val="00E061B1"/>
    <w:rsid w:val="00E119D6"/>
    <w:rsid w:val="00E12782"/>
    <w:rsid w:val="00E13457"/>
    <w:rsid w:val="00E225B5"/>
    <w:rsid w:val="00E26F1A"/>
    <w:rsid w:val="00E26FFC"/>
    <w:rsid w:val="00E30231"/>
    <w:rsid w:val="00E40660"/>
    <w:rsid w:val="00E44450"/>
    <w:rsid w:val="00E57596"/>
    <w:rsid w:val="00E62D12"/>
    <w:rsid w:val="00E64646"/>
    <w:rsid w:val="00E6745B"/>
    <w:rsid w:val="00E80E91"/>
    <w:rsid w:val="00E93956"/>
    <w:rsid w:val="00EB5861"/>
    <w:rsid w:val="00EC1B99"/>
    <w:rsid w:val="00EC2902"/>
    <w:rsid w:val="00ED4965"/>
    <w:rsid w:val="00ED4EAC"/>
    <w:rsid w:val="00EF24B0"/>
    <w:rsid w:val="00F00727"/>
    <w:rsid w:val="00F119FA"/>
    <w:rsid w:val="00F21333"/>
    <w:rsid w:val="00F21F52"/>
    <w:rsid w:val="00F2586F"/>
    <w:rsid w:val="00F400CE"/>
    <w:rsid w:val="00F418D0"/>
    <w:rsid w:val="00F41A7C"/>
    <w:rsid w:val="00F51937"/>
    <w:rsid w:val="00F519C1"/>
    <w:rsid w:val="00F62865"/>
    <w:rsid w:val="00F71749"/>
    <w:rsid w:val="00F71C9F"/>
    <w:rsid w:val="00F73180"/>
    <w:rsid w:val="00F74FCE"/>
    <w:rsid w:val="00F81162"/>
    <w:rsid w:val="00F97715"/>
    <w:rsid w:val="00FA0250"/>
    <w:rsid w:val="00FA410A"/>
    <w:rsid w:val="00FC2D72"/>
    <w:rsid w:val="00FC3220"/>
    <w:rsid w:val="00FD462B"/>
    <w:rsid w:val="00FD680F"/>
    <w:rsid w:val="00FE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utoRedefine/>
    <w:qFormat/>
    <w:rsid w:val="00FD680F"/>
    <w:rPr>
      <w:rFonts w:ascii="Arial" w:hAnsi="Arial" w:cs="Arial"/>
      <w:color w:val="232323"/>
    </w:rPr>
  </w:style>
  <w:style w:type="paragraph" w:styleId="berschrift1">
    <w:name w:val="heading 1"/>
    <w:basedOn w:val="Standard"/>
    <w:next w:val="Standard"/>
    <w:qFormat/>
    <w:pPr>
      <w:keepNext/>
      <w:numPr>
        <w:numId w:val="12"/>
      </w:numPr>
      <w:spacing w:before="60" w:after="60"/>
      <w:outlineLvl w:val="0"/>
    </w:pPr>
    <w:rPr>
      <w:b/>
      <w:i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2"/>
      </w:numPr>
      <w:tabs>
        <w:tab w:val="left" w:pos="567"/>
      </w:tabs>
      <w:spacing w:before="60" w:after="60"/>
      <w:outlineLvl w:val="1"/>
    </w:pPr>
    <w:rPr>
      <w:b/>
      <w:i/>
      <w:sz w:val="2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2"/>
      </w:numPr>
      <w:tabs>
        <w:tab w:val="left" w:pos="851"/>
      </w:tabs>
      <w:outlineLvl w:val="2"/>
    </w:pPr>
    <w:rPr>
      <w:b/>
      <w:i/>
      <w:sz w:val="22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2"/>
      </w:numPr>
      <w:tabs>
        <w:tab w:val="left" w:pos="851"/>
      </w:tabs>
      <w:outlineLvl w:val="3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rsid w:val="004E468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</w:tabs>
      <w:autoSpaceDE w:val="0"/>
      <w:autoSpaceDN w:val="0"/>
      <w:adjustRightInd w:val="0"/>
      <w:spacing w:before="340" w:after="170" w:line="288" w:lineRule="atLeast"/>
      <w:textAlignment w:val="center"/>
    </w:pPr>
    <w:rPr>
      <w:rFonts w:ascii="Helvetica-Black" w:hAnsi="Helvetica-Black" w:cs="Helvetica-Black"/>
      <w:color w:val="000000"/>
      <w:sz w:val="28"/>
      <w:szCs w:val="28"/>
    </w:rPr>
  </w:style>
  <w:style w:type="paragraph" w:customStyle="1" w:styleId="Flietext">
    <w:name w:val="Fließtext"/>
    <w:basedOn w:val="Standard"/>
    <w:rsid w:val="004E4686"/>
    <w:pPr>
      <w:tabs>
        <w:tab w:val="left" w:pos="1417"/>
      </w:tabs>
      <w:autoSpaceDE w:val="0"/>
      <w:autoSpaceDN w:val="0"/>
      <w:adjustRightInd w:val="0"/>
      <w:spacing w:line="288" w:lineRule="auto"/>
      <w:textAlignment w:val="center"/>
    </w:pPr>
    <w:rPr>
      <w:rFonts w:ascii="Helvetica" w:hAnsi="Helvetica" w:cs="Helvetica"/>
      <w:color w:val="000000"/>
      <w:sz w:val="16"/>
      <w:szCs w:val="16"/>
    </w:rPr>
  </w:style>
  <w:style w:type="paragraph" w:customStyle="1" w:styleId="KeinAbsatzformat">
    <w:name w:val="[Kein Absatzformat]"/>
    <w:rsid w:val="004E4686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Kopfzeile">
    <w:name w:val="header"/>
    <w:basedOn w:val="Standard"/>
    <w:rsid w:val="0045235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52357"/>
    <w:pPr>
      <w:tabs>
        <w:tab w:val="center" w:pos="4536"/>
        <w:tab w:val="right" w:pos="9072"/>
      </w:tabs>
    </w:pPr>
  </w:style>
  <w:style w:type="paragraph" w:styleId="Titel">
    <w:name w:val="Title"/>
    <w:basedOn w:val="KeinAbsatzformat"/>
    <w:qFormat/>
    <w:rsid w:val="00BA3C3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</w:tabs>
    </w:pPr>
    <w:rPr>
      <w:rFonts w:ascii="Helvetica-Black" w:hAnsi="Helvetica-Black" w:cs="Helvetica-Black"/>
      <w:sz w:val="40"/>
      <w:szCs w:val="40"/>
    </w:rPr>
  </w:style>
  <w:style w:type="paragraph" w:styleId="Sprechblasentext">
    <w:name w:val="Balloon Text"/>
    <w:basedOn w:val="Standard"/>
    <w:semiHidden/>
    <w:rsid w:val="00234B62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qFormat/>
    <w:rsid w:val="00A76536"/>
    <w:rPr>
      <w:b/>
      <w:bCs/>
    </w:rPr>
  </w:style>
  <w:style w:type="paragraph" w:styleId="Listenabsatz">
    <w:name w:val="List Paragraph"/>
    <w:basedOn w:val="Standard"/>
    <w:qFormat/>
    <w:rsid w:val="00CE2524"/>
    <w:pPr>
      <w:ind w:left="708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Absatz-Standardschriftart"/>
    <w:rsid w:val="00493C6A"/>
    <w:rPr>
      <w:color w:val="0000FF"/>
      <w:u w:val="single"/>
    </w:rPr>
  </w:style>
  <w:style w:type="paragraph" w:styleId="HTMLVorformatiert">
    <w:name w:val="HTML Preformatted"/>
    <w:basedOn w:val="Standard"/>
    <w:rsid w:val="00372C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utoRedefine/>
    <w:qFormat/>
    <w:rsid w:val="00FD680F"/>
    <w:rPr>
      <w:rFonts w:ascii="Arial" w:hAnsi="Arial" w:cs="Arial"/>
      <w:color w:val="232323"/>
    </w:rPr>
  </w:style>
  <w:style w:type="paragraph" w:styleId="berschrift1">
    <w:name w:val="heading 1"/>
    <w:basedOn w:val="Standard"/>
    <w:next w:val="Standard"/>
    <w:qFormat/>
    <w:pPr>
      <w:keepNext/>
      <w:numPr>
        <w:numId w:val="12"/>
      </w:numPr>
      <w:spacing w:before="60" w:after="60"/>
      <w:outlineLvl w:val="0"/>
    </w:pPr>
    <w:rPr>
      <w:b/>
      <w:i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2"/>
      </w:numPr>
      <w:tabs>
        <w:tab w:val="left" w:pos="567"/>
      </w:tabs>
      <w:spacing w:before="60" w:after="60"/>
      <w:outlineLvl w:val="1"/>
    </w:pPr>
    <w:rPr>
      <w:b/>
      <w:i/>
      <w:sz w:val="2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2"/>
      </w:numPr>
      <w:tabs>
        <w:tab w:val="left" w:pos="851"/>
      </w:tabs>
      <w:outlineLvl w:val="2"/>
    </w:pPr>
    <w:rPr>
      <w:b/>
      <w:i/>
      <w:sz w:val="22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2"/>
      </w:numPr>
      <w:tabs>
        <w:tab w:val="left" w:pos="851"/>
      </w:tabs>
      <w:outlineLvl w:val="3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rsid w:val="004E468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</w:tabs>
      <w:autoSpaceDE w:val="0"/>
      <w:autoSpaceDN w:val="0"/>
      <w:adjustRightInd w:val="0"/>
      <w:spacing w:before="340" w:after="170" w:line="288" w:lineRule="atLeast"/>
      <w:textAlignment w:val="center"/>
    </w:pPr>
    <w:rPr>
      <w:rFonts w:ascii="Helvetica-Black" w:hAnsi="Helvetica-Black" w:cs="Helvetica-Black"/>
      <w:color w:val="000000"/>
      <w:sz w:val="28"/>
      <w:szCs w:val="28"/>
    </w:rPr>
  </w:style>
  <w:style w:type="paragraph" w:customStyle="1" w:styleId="Flietext">
    <w:name w:val="Fließtext"/>
    <w:basedOn w:val="Standard"/>
    <w:rsid w:val="004E4686"/>
    <w:pPr>
      <w:tabs>
        <w:tab w:val="left" w:pos="1417"/>
      </w:tabs>
      <w:autoSpaceDE w:val="0"/>
      <w:autoSpaceDN w:val="0"/>
      <w:adjustRightInd w:val="0"/>
      <w:spacing w:line="288" w:lineRule="auto"/>
      <w:textAlignment w:val="center"/>
    </w:pPr>
    <w:rPr>
      <w:rFonts w:ascii="Helvetica" w:hAnsi="Helvetica" w:cs="Helvetica"/>
      <w:color w:val="000000"/>
      <w:sz w:val="16"/>
      <w:szCs w:val="16"/>
    </w:rPr>
  </w:style>
  <w:style w:type="paragraph" w:customStyle="1" w:styleId="KeinAbsatzformat">
    <w:name w:val="[Kein Absatzformat]"/>
    <w:rsid w:val="004E4686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Kopfzeile">
    <w:name w:val="header"/>
    <w:basedOn w:val="Standard"/>
    <w:rsid w:val="0045235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52357"/>
    <w:pPr>
      <w:tabs>
        <w:tab w:val="center" w:pos="4536"/>
        <w:tab w:val="right" w:pos="9072"/>
      </w:tabs>
    </w:pPr>
  </w:style>
  <w:style w:type="paragraph" w:styleId="Titel">
    <w:name w:val="Title"/>
    <w:basedOn w:val="KeinAbsatzformat"/>
    <w:qFormat/>
    <w:rsid w:val="00BA3C3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</w:tabs>
    </w:pPr>
    <w:rPr>
      <w:rFonts w:ascii="Helvetica-Black" w:hAnsi="Helvetica-Black" w:cs="Helvetica-Black"/>
      <w:sz w:val="40"/>
      <w:szCs w:val="40"/>
    </w:rPr>
  </w:style>
  <w:style w:type="paragraph" w:styleId="Sprechblasentext">
    <w:name w:val="Balloon Text"/>
    <w:basedOn w:val="Standard"/>
    <w:semiHidden/>
    <w:rsid w:val="00234B62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qFormat/>
    <w:rsid w:val="00A76536"/>
    <w:rPr>
      <w:b/>
      <w:bCs/>
    </w:rPr>
  </w:style>
  <w:style w:type="paragraph" w:styleId="Listenabsatz">
    <w:name w:val="List Paragraph"/>
    <w:basedOn w:val="Standard"/>
    <w:qFormat/>
    <w:rsid w:val="00CE2524"/>
    <w:pPr>
      <w:ind w:left="708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Absatz-Standardschriftart"/>
    <w:rsid w:val="00493C6A"/>
    <w:rPr>
      <w:color w:val="0000FF"/>
      <w:u w:val="single"/>
    </w:rPr>
  </w:style>
  <w:style w:type="paragraph" w:styleId="HTMLVorformatiert">
    <w:name w:val="HTML Preformatted"/>
    <w:basedOn w:val="Standard"/>
    <w:rsid w:val="00372C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olar-computer.de/index.php?seite=service&amp;sub=pres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olar-computer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SOLAR-COMPUTER GmbH</Company>
  <LinksUpToDate>false</LinksUpToDate>
  <CharactersWithSpaces>3764</CharactersWithSpaces>
  <SharedDoc>false</SharedDoc>
  <HLinks>
    <vt:vector size="12" baseType="variant">
      <vt:variant>
        <vt:i4>6488121</vt:i4>
      </vt:variant>
      <vt:variant>
        <vt:i4>0</vt:i4>
      </vt:variant>
      <vt:variant>
        <vt:i4>0</vt:i4>
      </vt:variant>
      <vt:variant>
        <vt:i4>5</vt:i4>
      </vt:variant>
      <vt:variant>
        <vt:lpwstr>http://solar-computer.de/index.php?seite=service&amp;sub=presse</vt:lpwstr>
      </vt:variant>
      <vt:variant>
        <vt:lpwstr/>
      </vt:variant>
      <vt:variant>
        <vt:i4>7536662</vt:i4>
      </vt:variant>
      <vt:variant>
        <vt:i4>0</vt:i4>
      </vt:variant>
      <vt:variant>
        <vt:i4>0</vt:i4>
      </vt:variant>
      <vt:variant>
        <vt:i4>5</vt:i4>
      </vt:variant>
      <vt:variant>
        <vt:lpwstr>mailto:info@solar-computer.de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Claudia Tetzer</dc:creator>
  <cp:lastModifiedBy>Daniela Ludwig</cp:lastModifiedBy>
  <cp:revision>5</cp:revision>
  <cp:lastPrinted>2012-09-19T07:56:00Z</cp:lastPrinted>
  <dcterms:created xsi:type="dcterms:W3CDTF">2012-09-17T08:28:00Z</dcterms:created>
  <dcterms:modified xsi:type="dcterms:W3CDTF">2012-09-19T09:29:00Z</dcterms:modified>
</cp:coreProperties>
</file>